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BF6" w:rsidRPr="00C74080" w:rsidRDefault="00660BF6" w:rsidP="00660BF6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835F7B" wp14:editId="21F2DD5C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BF6" w:rsidRPr="00C74080" w:rsidRDefault="00660BF6" w:rsidP="00660BF6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660BF6" w:rsidRPr="00135690" w:rsidRDefault="00660BF6" w:rsidP="00660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660BF6" w:rsidRPr="00135690" w:rsidRDefault="00660BF6" w:rsidP="00660BF6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660BF6" w:rsidRPr="00135690" w:rsidRDefault="00660BF6" w:rsidP="00660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0BF6" w:rsidRPr="00FD4A88" w:rsidRDefault="00660BF6" w:rsidP="00660B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ПРОТОКОЛ </w:t>
      </w:r>
    </w:p>
    <w:p w:rsidR="0068010E" w:rsidRPr="0068010E" w:rsidRDefault="009B4859" w:rsidP="0068010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постійної</w:t>
      </w:r>
      <w:proofErr w:type="spellEnd"/>
      <w:r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="009204FC"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41B1" w:rsidRPr="0068010E">
        <w:rPr>
          <w:rFonts w:ascii="Times New Roman" w:hAnsi="Times New Roman" w:cs="Times New Roman"/>
          <w:b/>
          <w:sz w:val="28"/>
          <w:szCs w:val="28"/>
        </w:rPr>
        <w:t xml:space="preserve">з </w:t>
      </w:r>
      <w:proofErr w:type="spellStart"/>
      <w:r w:rsidR="006041B1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питань</w:t>
      </w:r>
      <w:proofErr w:type="spellEnd"/>
      <w:r w:rsidR="00E06E71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комунальної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власності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житлово-комунального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господарства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інфраструктури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благоустрою</w:t>
      </w:r>
    </w:p>
    <w:p w:rsidR="00786D24" w:rsidRPr="0068010E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660BF6" w:rsidP="002E047A">
      <w:pPr>
        <w:pStyle w:val="a5"/>
        <w:rPr>
          <w:b/>
          <w:sz w:val="28"/>
          <w:szCs w:val="28"/>
        </w:rPr>
      </w:pPr>
      <w:r w:rsidRPr="00642303">
        <w:rPr>
          <w:b/>
          <w:sz w:val="28"/>
          <w:szCs w:val="28"/>
          <w:lang w:val="ru-RU"/>
        </w:rPr>
        <w:t xml:space="preserve">                                                                                         </w:t>
      </w:r>
      <w:r w:rsidR="00774B7C">
        <w:rPr>
          <w:b/>
          <w:sz w:val="28"/>
          <w:szCs w:val="28"/>
          <w:lang w:val="ru-RU"/>
        </w:rPr>
        <w:t xml:space="preserve"> </w:t>
      </w:r>
      <w:r w:rsidRPr="00642303">
        <w:rPr>
          <w:b/>
          <w:sz w:val="28"/>
          <w:szCs w:val="28"/>
          <w:lang w:val="ru-RU"/>
        </w:rPr>
        <w:t xml:space="preserve"> </w:t>
      </w:r>
      <w:r w:rsidR="00FE6D1F" w:rsidRPr="00B27653">
        <w:rPr>
          <w:b/>
          <w:sz w:val="28"/>
          <w:szCs w:val="28"/>
        </w:rPr>
        <w:t xml:space="preserve">від </w:t>
      </w:r>
      <w:r w:rsidR="003E392A">
        <w:rPr>
          <w:b/>
          <w:sz w:val="28"/>
          <w:szCs w:val="28"/>
          <w:lang w:val="ru-RU"/>
        </w:rPr>
        <w:t>05</w:t>
      </w:r>
      <w:r w:rsidR="00874940">
        <w:rPr>
          <w:b/>
          <w:sz w:val="28"/>
          <w:szCs w:val="28"/>
        </w:rPr>
        <w:t xml:space="preserve"> </w:t>
      </w:r>
      <w:r w:rsidR="00C35146">
        <w:rPr>
          <w:b/>
          <w:sz w:val="28"/>
          <w:szCs w:val="28"/>
        </w:rPr>
        <w:t>л</w:t>
      </w:r>
      <w:r w:rsidR="003E392A">
        <w:rPr>
          <w:b/>
          <w:sz w:val="28"/>
          <w:szCs w:val="28"/>
        </w:rPr>
        <w:t>ютого</w:t>
      </w:r>
      <w:r w:rsidR="0025109E">
        <w:rPr>
          <w:b/>
          <w:sz w:val="28"/>
          <w:szCs w:val="28"/>
        </w:rPr>
        <w:t xml:space="preserve"> </w:t>
      </w:r>
      <w:r w:rsidR="003E392A">
        <w:rPr>
          <w:b/>
          <w:sz w:val="28"/>
          <w:szCs w:val="28"/>
        </w:rPr>
        <w:t>2026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774B7C" w:rsidRDefault="00FE6D1F" w:rsidP="00CF2C23">
      <w:pPr>
        <w:pStyle w:val="a5"/>
        <w:ind w:firstLine="708"/>
        <w:rPr>
          <w:sz w:val="28"/>
          <w:szCs w:val="28"/>
        </w:rPr>
      </w:pPr>
      <w:r w:rsidRPr="00774B7C">
        <w:rPr>
          <w:sz w:val="28"/>
          <w:szCs w:val="28"/>
        </w:rPr>
        <w:t>Всьо</w:t>
      </w:r>
      <w:r w:rsidR="009B4859" w:rsidRPr="00774B7C">
        <w:rPr>
          <w:sz w:val="28"/>
          <w:szCs w:val="28"/>
        </w:rPr>
        <w:t>го членів постійних комісій – 5</w:t>
      </w:r>
      <w:r w:rsidR="0074202E" w:rsidRPr="00774B7C">
        <w:rPr>
          <w:sz w:val="28"/>
          <w:szCs w:val="28"/>
        </w:rPr>
        <w:t xml:space="preserve"> осіб.</w:t>
      </w:r>
    </w:p>
    <w:p w:rsidR="00F17E03" w:rsidRPr="00774B7C" w:rsidRDefault="006423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774B7C">
        <w:rPr>
          <w:iCs/>
          <w:color w:val="auto"/>
          <w:sz w:val="28"/>
          <w:szCs w:val="28"/>
          <w:lang w:val="uk-UA"/>
        </w:rPr>
        <w:t xml:space="preserve">Присутні  </w:t>
      </w:r>
      <w:r w:rsidRPr="00774B7C">
        <w:rPr>
          <w:sz w:val="28"/>
          <w:szCs w:val="28"/>
        </w:rPr>
        <w:t xml:space="preserve">– </w:t>
      </w:r>
      <w:r w:rsidR="0099020A" w:rsidRPr="00774B7C">
        <w:rPr>
          <w:iCs/>
          <w:color w:val="auto"/>
          <w:sz w:val="28"/>
          <w:szCs w:val="28"/>
          <w:lang w:val="uk-UA"/>
        </w:rPr>
        <w:t xml:space="preserve"> </w:t>
      </w:r>
      <w:r w:rsidR="00774B7C" w:rsidRPr="00774B7C">
        <w:rPr>
          <w:iCs/>
          <w:sz w:val="28"/>
          <w:szCs w:val="28"/>
          <w:lang w:val="uk-UA"/>
        </w:rPr>
        <w:t>4</w:t>
      </w:r>
      <w:r w:rsidRPr="00774B7C">
        <w:rPr>
          <w:iCs/>
          <w:color w:val="auto"/>
          <w:sz w:val="28"/>
          <w:szCs w:val="28"/>
          <w:lang w:val="uk-UA"/>
        </w:rPr>
        <w:t xml:space="preserve"> депутати</w:t>
      </w:r>
      <w:r w:rsidR="009B4859" w:rsidRPr="00774B7C">
        <w:rPr>
          <w:iCs/>
          <w:sz w:val="28"/>
          <w:szCs w:val="28"/>
          <w:lang w:val="uk-UA"/>
        </w:rPr>
        <w:t>.</w:t>
      </w:r>
    </w:p>
    <w:p w:rsidR="00642303" w:rsidRPr="00774B7C" w:rsidRDefault="00774B7C" w:rsidP="009B4859">
      <w:pPr>
        <w:pStyle w:val="a5"/>
        <w:rPr>
          <w:color w:val="000000"/>
          <w:sz w:val="28"/>
          <w:szCs w:val="28"/>
        </w:rPr>
      </w:pPr>
      <w:r w:rsidRPr="00774B7C">
        <w:rPr>
          <w:color w:val="000000"/>
          <w:sz w:val="28"/>
          <w:szCs w:val="28"/>
        </w:rPr>
        <w:t xml:space="preserve">          Відсутні – 1 депутат</w:t>
      </w:r>
      <w:r w:rsidR="00642303" w:rsidRPr="00774B7C">
        <w:rPr>
          <w:color w:val="000000"/>
          <w:sz w:val="28"/>
          <w:szCs w:val="28"/>
        </w:rPr>
        <w:t xml:space="preserve"> (</w:t>
      </w:r>
      <w:r w:rsidR="00914093" w:rsidRPr="00774B7C">
        <w:rPr>
          <w:color w:val="000000"/>
          <w:sz w:val="28"/>
          <w:szCs w:val="28"/>
        </w:rPr>
        <w:t>Кулик А.М.</w:t>
      </w:r>
      <w:r w:rsidRPr="00774B7C">
        <w:rPr>
          <w:color w:val="000000"/>
          <w:sz w:val="28"/>
          <w:szCs w:val="28"/>
        </w:rPr>
        <w:t>).</w:t>
      </w:r>
    </w:p>
    <w:p w:rsidR="00CF2C23" w:rsidRDefault="00CF2C23" w:rsidP="009B4859">
      <w:pPr>
        <w:pStyle w:val="a5"/>
        <w:rPr>
          <w:color w:val="000000"/>
          <w:sz w:val="28"/>
          <w:szCs w:val="28"/>
        </w:rPr>
      </w:pPr>
    </w:p>
    <w:p w:rsidR="00CF2C23" w:rsidRDefault="00CF2C23" w:rsidP="00516BA1">
      <w:pPr>
        <w:pStyle w:val="a5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Головуючий на засіданні – голова постійної комісії </w:t>
      </w:r>
      <w:proofErr w:type="spellStart"/>
      <w:r>
        <w:rPr>
          <w:color w:val="000000"/>
          <w:sz w:val="28"/>
          <w:szCs w:val="28"/>
        </w:rPr>
        <w:t>Маюк</w:t>
      </w:r>
      <w:proofErr w:type="spellEnd"/>
      <w:r>
        <w:rPr>
          <w:color w:val="000000"/>
          <w:sz w:val="28"/>
          <w:szCs w:val="28"/>
        </w:rPr>
        <w:t xml:space="preserve"> С.Д.</w:t>
      </w:r>
    </w:p>
    <w:p w:rsidR="00516BA1" w:rsidRPr="00313D85" w:rsidRDefault="00516BA1" w:rsidP="00516BA1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 xml:space="preserve">У засіданні постійної комісії взяла участь </w:t>
      </w:r>
      <w:proofErr w:type="spellStart"/>
      <w:r w:rsidR="00313D85">
        <w:rPr>
          <w:iCs/>
          <w:color w:val="auto"/>
          <w:sz w:val="28"/>
          <w:szCs w:val="28"/>
          <w:lang w:val="uk-UA"/>
        </w:rPr>
        <w:t>в.п</w:t>
      </w:r>
      <w:proofErr w:type="spellEnd"/>
      <w:r w:rsidR="00313D85">
        <w:rPr>
          <w:iCs/>
          <w:color w:val="auto"/>
          <w:sz w:val="28"/>
          <w:szCs w:val="28"/>
          <w:lang w:val="uk-UA"/>
        </w:rPr>
        <w:t>. міського голови</w:t>
      </w:r>
      <w:r>
        <w:rPr>
          <w:iCs/>
          <w:color w:val="auto"/>
          <w:sz w:val="28"/>
          <w:szCs w:val="28"/>
          <w:lang w:val="uk-UA"/>
        </w:rPr>
        <w:t xml:space="preserve"> Бойко Ю.В.</w:t>
      </w:r>
      <w:r w:rsidR="000956A8">
        <w:rPr>
          <w:iCs/>
          <w:color w:val="auto"/>
          <w:sz w:val="28"/>
          <w:szCs w:val="28"/>
          <w:lang w:val="uk-UA"/>
        </w:rPr>
        <w:t xml:space="preserve">, </w:t>
      </w:r>
      <w:r w:rsidR="00AA741F">
        <w:rPr>
          <w:iCs/>
          <w:color w:val="auto"/>
          <w:sz w:val="28"/>
          <w:szCs w:val="28"/>
          <w:lang w:val="uk-UA"/>
        </w:rPr>
        <w:t>пред</w:t>
      </w:r>
      <w:r w:rsidR="00313D85">
        <w:rPr>
          <w:iCs/>
          <w:color w:val="auto"/>
          <w:sz w:val="28"/>
          <w:szCs w:val="28"/>
          <w:lang w:val="uk-UA"/>
        </w:rPr>
        <w:t xml:space="preserve">ставники </w:t>
      </w:r>
      <w:proofErr w:type="spellStart"/>
      <w:r w:rsidR="00313D85">
        <w:rPr>
          <w:sz w:val="28"/>
          <w:szCs w:val="28"/>
        </w:rPr>
        <w:t>Громадської</w:t>
      </w:r>
      <w:proofErr w:type="spellEnd"/>
      <w:r w:rsidR="00313D85" w:rsidRPr="0067787C">
        <w:rPr>
          <w:sz w:val="28"/>
          <w:szCs w:val="28"/>
        </w:rPr>
        <w:t xml:space="preserve"> </w:t>
      </w:r>
      <w:proofErr w:type="spellStart"/>
      <w:r w:rsidR="00313D85" w:rsidRPr="0067787C">
        <w:rPr>
          <w:sz w:val="28"/>
          <w:szCs w:val="28"/>
        </w:rPr>
        <w:t>організацією</w:t>
      </w:r>
      <w:proofErr w:type="spellEnd"/>
      <w:r w:rsidR="00313D85" w:rsidRPr="0067787C">
        <w:rPr>
          <w:sz w:val="28"/>
          <w:szCs w:val="28"/>
        </w:rPr>
        <w:t xml:space="preserve"> «</w:t>
      </w:r>
      <w:proofErr w:type="spellStart"/>
      <w:r w:rsidR="00313D85" w:rsidRPr="0067787C">
        <w:rPr>
          <w:sz w:val="28"/>
          <w:szCs w:val="28"/>
        </w:rPr>
        <w:t>Суспільно</w:t>
      </w:r>
      <w:proofErr w:type="spellEnd"/>
      <w:r w:rsidR="00313D85" w:rsidRPr="0067787C">
        <w:rPr>
          <w:sz w:val="28"/>
          <w:szCs w:val="28"/>
        </w:rPr>
        <w:t xml:space="preserve"> </w:t>
      </w:r>
      <w:proofErr w:type="spellStart"/>
      <w:r w:rsidR="00313D85" w:rsidRPr="0067787C">
        <w:rPr>
          <w:sz w:val="28"/>
          <w:szCs w:val="28"/>
        </w:rPr>
        <w:t>Орієнтована</w:t>
      </w:r>
      <w:proofErr w:type="spellEnd"/>
      <w:r w:rsidR="00313D85" w:rsidRPr="0067787C">
        <w:rPr>
          <w:sz w:val="28"/>
          <w:szCs w:val="28"/>
        </w:rPr>
        <w:t xml:space="preserve"> </w:t>
      </w:r>
      <w:proofErr w:type="spellStart"/>
      <w:r w:rsidR="00313D85" w:rsidRPr="0067787C">
        <w:rPr>
          <w:sz w:val="28"/>
          <w:szCs w:val="28"/>
        </w:rPr>
        <w:t>Творча</w:t>
      </w:r>
      <w:proofErr w:type="spellEnd"/>
      <w:r w:rsidR="00313D85" w:rsidRPr="0067787C">
        <w:rPr>
          <w:sz w:val="28"/>
          <w:szCs w:val="28"/>
        </w:rPr>
        <w:t xml:space="preserve"> </w:t>
      </w:r>
      <w:proofErr w:type="spellStart"/>
      <w:r w:rsidR="00313D85" w:rsidRPr="0067787C">
        <w:rPr>
          <w:sz w:val="28"/>
          <w:szCs w:val="28"/>
        </w:rPr>
        <w:t>Асоціація</w:t>
      </w:r>
      <w:proofErr w:type="spellEnd"/>
      <w:r w:rsidR="00313D85" w:rsidRPr="0067787C">
        <w:rPr>
          <w:sz w:val="28"/>
          <w:szCs w:val="28"/>
        </w:rPr>
        <w:t xml:space="preserve"> (SOTA)</w:t>
      </w:r>
      <w:r w:rsidR="00313D85">
        <w:rPr>
          <w:sz w:val="28"/>
          <w:szCs w:val="28"/>
          <w:lang w:val="uk-UA"/>
        </w:rPr>
        <w:t>.</w:t>
      </w:r>
    </w:p>
    <w:p w:rsidR="00CF2C23" w:rsidRDefault="00CF2C23" w:rsidP="00CF2C23">
      <w:pPr>
        <w:pStyle w:val="a5"/>
        <w:ind w:firstLine="284"/>
        <w:rPr>
          <w:color w:val="000000"/>
          <w:sz w:val="28"/>
          <w:szCs w:val="28"/>
        </w:rPr>
      </w:pPr>
    </w:p>
    <w:p w:rsidR="00FE6D1F" w:rsidRPr="00313D85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313D8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F94FC7" w:rsidRPr="0067787C" w:rsidRDefault="00F94FC7" w:rsidP="00F94FC7">
      <w:pPr>
        <w:pStyle w:val="ab"/>
        <w:numPr>
          <w:ilvl w:val="0"/>
          <w:numId w:val="4"/>
        </w:numPr>
        <w:tabs>
          <w:tab w:val="left" w:pos="1134"/>
        </w:tabs>
        <w:ind w:left="0" w:firstLine="709"/>
        <w:jc w:val="both"/>
        <w:outlineLvl w:val="2"/>
        <w:rPr>
          <w:bCs/>
          <w:sz w:val="28"/>
          <w:szCs w:val="28"/>
        </w:rPr>
      </w:pPr>
      <w:r w:rsidRPr="0067787C">
        <w:rPr>
          <w:bCs/>
          <w:sz w:val="28"/>
          <w:szCs w:val="28"/>
        </w:rPr>
        <w:t>Про внесення змін до Програми фінансової підтримки КП «</w:t>
      </w:r>
      <w:proofErr w:type="spellStart"/>
      <w:r w:rsidRPr="0067787C">
        <w:rPr>
          <w:bCs/>
          <w:sz w:val="28"/>
          <w:szCs w:val="28"/>
        </w:rPr>
        <w:t>Комунсервіс</w:t>
      </w:r>
      <w:proofErr w:type="spellEnd"/>
      <w:r w:rsidRPr="0067787C">
        <w:rPr>
          <w:bCs/>
          <w:sz w:val="28"/>
          <w:szCs w:val="28"/>
        </w:rPr>
        <w:t>» на 2026 рік.</w:t>
      </w:r>
    </w:p>
    <w:p w:rsidR="00F94FC7" w:rsidRPr="0067787C" w:rsidRDefault="00F94FC7" w:rsidP="00F94F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F94FC7" w:rsidRPr="0067787C" w:rsidRDefault="00F94FC7" w:rsidP="00123EC0">
      <w:pPr>
        <w:pStyle w:val="ab"/>
        <w:numPr>
          <w:ilvl w:val="0"/>
          <w:numId w:val="4"/>
        </w:numPr>
        <w:ind w:left="0" w:right="-1" w:firstLine="851"/>
        <w:jc w:val="both"/>
        <w:rPr>
          <w:color w:val="000000"/>
          <w:sz w:val="28"/>
          <w:szCs w:val="28"/>
          <w:lang w:eastAsia="uk-UA"/>
        </w:rPr>
      </w:pPr>
      <w:r w:rsidRPr="0067787C">
        <w:rPr>
          <w:color w:val="000000" w:themeColor="text1"/>
          <w:sz w:val="28"/>
          <w:szCs w:val="28"/>
        </w:rPr>
        <w:t xml:space="preserve">Про погодження пропозиції Виконкому </w:t>
      </w:r>
      <w:proofErr w:type="spellStart"/>
      <w:r w:rsidRPr="0067787C">
        <w:rPr>
          <w:color w:val="000000" w:themeColor="text1"/>
          <w:sz w:val="28"/>
          <w:szCs w:val="28"/>
        </w:rPr>
        <w:t>Хорольської</w:t>
      </w:r>
      <w:proofErr w:type="spellEnd"/>
      <w:r w:rsidRPr="0067787C">
        <w:rPr>
          <w:color w:val="000000" w:themeColor="text1"/>
          <w:sz w:val="28"/>
          <w:szCs w:val="28"/>
        </w:rPr>
        <w:t xml:space="preserve"> міськради щодо відчуження шляхом продажу на електронному аукціоні житлового будинку садибного типу по вул. Піски, будинок 3 в м. Хорол.</w:t>
      </w:r>
    </w:p>
    <w:p w:rsidR="00F94FC7" w:rsidRPr="0067787C" w:rsidRDefault="00F94FC7" w:rsidP="00F94FC7">
      <w:pPr>
        <w:pStyle w:val="ab"/>
        <w:ind w:left="0" w:right="-1" w:firstLine="708"/>
        <w:jc w:val="both"/>
        <w:rPr>
          <w:sz w:val="28"/>
          <w:szCs w:val="28"/>
        </w:rPr>
      </w:pPr>
      <w:r w:rsidRPr="0067787C">
        <w:rPr>
          <w:sz w:val="28"/>
          <w:szCs w:val="28"/>
        </w:rPr>
        <w:t xml:space="preserve">Доповідає: </w:t>
      </w:r>
      <w:proofErr w:type="spellStart"/>
      <w:r w:rsidRPr="0067787C">
        <w:rPr>
          <w:sz w:val="28"/>
          <w:szCs w:val="28"/>
        </w:rPr>
        <w:t>Карманська</w:t>
      </w:r>
      <w:proofErr w:type="spellEnd"/>
      <w:r w:rsidRPr="0067787C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67787C">
        <w:rPr>
          <w:sz w:val="28"/>
          <w:szCs w:val="28"/>
        </w:rPr>
        <w:t>Хорольської</w:t>
      </w:r>
      <w:proofErr w:type="spellEnd"/>
      <w:r w:rsidRPr="0067787C">
        <w:rPr>
          <w:sz w:val="28"/>
          <w:szCs w:val="28"/>
        </w:rPr>
        <w:t xml:space="preserve"> міської ради.</w:t>
      </w:r>
    </w:p>
    <w:p w:rsidR="00F94FC7" w:rsidRPr="0067787C" w:rsidRDefault="00F94FC7" w:rsidP="00975D75">
      <w:pPr>
        <w:pStyle w:val="ab"/>
        <w:numPr>
          <w:ilvl w:val="0"/>
          <w:numId w:val="4"/>
        </w:numPr>
        <w:ind w:left="0" w:right="-1" w:firstLine="851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67787C">
        <w:rPr>
          <w:sz w:val="28"/>
          <w:szCs w:val="28"/>
          <w:bdr w:val="none" w:sz="0" w:space="0" w:color="auto" w:frame="1"/>
          <w:lang w:eastAsia="uk-UA"/>
        </w:rPr>
        <w:t>Про погодження пропозиції виконавчого комітету щодо взяття на баланс 10/50 частки спільної часткової власності житлового будинку садибного типу, літ.А-1 по вул. Незалежності, будинок 104 в м. Хорол.</w:t>
      </w:r>
    </w:p>
    <w:p w:rsidR="00F94FC7" w:rsidRPr="0067787C" w:rsidRDefault="00F94FC7" w:rsidP="00F94FC7">
      <w:pPr>
        <w:pStyle w:val="ab"/>
        <w:ind w:left="0" w:right="-1" w:firstLine="708"/>
        <w:jc w:val="both"/>
        <w:rPr>
          <w:sz w:val="28"/>
          <w:szCs w:val="28"/>
        </w:rPr>
      </w:pPr>
      <w:r w:rsidRPr="0067787C">
        <w:rPr>
          <w:sz w:val="28"/>
          <w:szCs w:val="28"/>
        </w:rPr>
        <w:t xml:space="preserve">Доповідає: </w:t>
      </w:r>
      <w:proofErr w:type="spellStart"/>
      <w:r w:rsidRPr="0067787C">
        <w:rPr>
          <w:sz w:val="28"/>
          <w:szCs w:val="28"/>
        </w:rPr>
        <w:t>Карманська</w:t>
      </w:r>
      <w:proofErr w:type="spellEnd"/>
      <w:r w:rsidRPr="0067787C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67787C">
        <w:rPr>
          <w:sz w:val="28"/>
          <w:szCs w:val="28"/>
        </w:rPr>
        <w:t>Хорольської</w:t>
      </w:r>
      <w:proofErr w:type="spellEnd"/>
      <w:r w:rsidRPr="0067787C">
        <w:rPr>
          <w:sz w:val="28"/>
          <w:szCs w:val="28"/>
        </w:rPr>
        <w:t xml:space="preserve"> міської ради.</w:t>
      </w:r>
    </w:p>
    <w:p w:rsidR="00F94FC7" w:rsidRPr="0067787C" w:rsidRDefault="00F94FC7" w:rsidP="00F94FC7">
      <w:pPr>
        <w:tabs>
          <w:tab w:val="left" w:pos="1134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7787C">
        <w:rPr>
          <w:rFonts w:ascii="Times New Roman" w:hAnsi="Times New Roman" w:cs="Times New Roman"/>
          <w:sz w:val="28"/>
          <w:szCs w:val="28"/>
        </w:rPr>
        <w:t xml:space="preserve">        4. Про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Меморандуму про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співробітництво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Хорольською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міською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Громадською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Суспільно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Орієнтована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Творча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Асоціація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(SOTA) та КП «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Добробут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>».</w:t>
      </w:r>
    </w:p>
    <w:p w:rsidR="00F94FC7" w:rsidRPr="0067787C" w:rsidRDefault="00F94FC7" w:rsidP="00F94FC7">
      <w:pPr>
        <w:pStyle w:val="ab"/>
        <w:ind w:left="0" w:firstLine="708"/>
        <w:jc w:val="both"/>
        <w:rPr>
          <w:sz w:val="28"/>
          <w:szCs w:val="28"/>
        </w:rPr>
      </w:pPr>
      <w:r w:rsidRPr="0067787C">
        <w:rPr>
          <w:sz w:val="28"/>
          <w:szCs w:val="28"/>
        </w:rPr>
        <w:t xml:space="preserve">Доповідає: </w:t>
      </w:r>
      <w:proofErr w:type="spellStart"/>
      <w:r w:rsidRPr="0067787C">
        <w:rPr>
          <w:sz w:val="28"/>
          <w:szCs w:val="28"/>
        </w:rPr>
        <w:t>Карманська</w:t>
      </w:r>
      <w:proofErr w:type="spellEnd"/>
      <w:r w:rsidRPr="0067787C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67787C">
        <w:rPr>
          <w:sz w:val="28"/>
          <w:szCs w:val="28"/>
        </w:rPr>
        <w:t>Хорольської</w:t>
      </w:r>
      <w:proofErr w:type="spellEnd"/>
      <w:r w:rsidRPr="0067787C">
        <w:rPr>
          <w:sz w:val="28"/>
          <w:szCs w:val="28"/>
        </w:rPr>
        <w:t xml:space="preserve"> міської ради.</w:t>
      </w:r>
    </w:p>
    <w:p w:rsidR="009B4859" w:rsidRPr="0067787C" w:rsidRDefault="0007725C" w:rsidP="00774B7C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67787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67787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67787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364DD5" w:rsidRPr="0067787C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7787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Голосували за порядок денний в цілому – одноголосно.</w:t>
      </w:r>
    </w:p>
    <w:p w:rsidR="00687B86" w:rsidRPr="0067787C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7787C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>:</w:t>
      </w:r>
    </w:p>
    <w:p w:rsidR="005162EB" w:rsidRPr="0067787C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>.</w:t>
      </w:r>
    </w:p>
    <w:p w:rsidR="005162EB" w:rsidRPr="0067787C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>.</w:t>
      </w:r>
    </w:p>
    <w:p w:rsidR="004831F8" w:rsidRPr="0067787C" w:rsidRDefault="00687B86" w:rsidP="001E297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7787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3D40C2" w:rsidRPr="0067787C" w:rsidRDefault="003D40C2" w:rsidP="001E297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4FC7" w:rsidRPr="0067787C" w:rsidRDefault="001D5F7F" w:rsidP="00D14CA0">
      <w:pPr>
        <w:pStyle w:val="ab"/>
        <w:tabs>
          <w:tab w:val="left" w:pos="1134"/>
        </w:tabs>
        <w:ind w:left="0" w:firstLine="709"/>
        <w:jc w:val="both"/>
        <w:outlineLvl w:val="2"/>
        <w:rPr>
          <w:bCs/>
          <w:sz w:val="28"/>
          <w:szCs w:val="28"/>
        </w:rPr>
      </w:pPr>
      <w:r w:rsidRPr="00876F73">
        <w:rPr>
          <w:b/>
          <w:color w:val="000000"/>
          <w:sz w:val="28"/>
          <w:szCs w:val="28"/>
        </w:rPr>
        <w:t>1</w:t>
      </w:r>
      <w:r w:rsidR="00946E54" w:rsidRPr="00876F73">
        <w:rPr>
          <w:b/>
          <w:color w:val="000000"/>
          <w:sz w:val="28"/>
          <w:szCs w:val="28"/>
        </w:rPr>
        <w:t>. СЛУХАЛИ:</w:t>
      </w:r>
      <w:r w:rsidR="00C35146" w:rsidRPr="0067787C">
        <w:rPr>
          <w:bCs/>
          <w:sz w:val="28"/>
          <w:szCs w:val="28"/>
        </w:rPr>
        <w:t xml:space="preserve"> </w:t>
      </w:r>
      <w:r w:rsidR="00F94FC7" w:rsidRPr="0067787C">
        <w:rPr>
          <w:bCs/>
          <w:sz w:val="28"/>
          <w:szCs w:val="28"/>
        </w:rPr>
        <w:t>Про внесення змін до Програми фінансової підтримки КП «</w:t>
      </w:r>
      <w:proofErr w:type="spellStart"/>
      <w:r w:rsidR="00F94FC7" w:rsidRPr="0067787C">
        <w:rPr>
          <w:bCs/>
          <w:sz w:val="28"/>
          <w:szCs w:val="28"/>
        </w:rPr>
        <w:t>Комунсервіс</w:t>
      </w:r>
      <w:proofErr w:type="spellEnd"/>
      <w:r w:rsidR="00F94FC7" w:rsidRPr="0067787C">
        <w:rPr>
          <w:bCs/>
          <w:sz w:val="28"/>
          <w:szCs w:val="28"/>
        </w:rPr>
        <w:t>» на 2026 рік.</w:t>
      </w:r>
    </w:p>
    <w:p w:rsidR="00C35146" w:rsidRPr="0067787C" w:rsidRDefault="00F94FC7" w:rsidP="00D23B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D14CA0" w:rsidRPr="00876F73" w:rsidRDefault="00D14CA0" w:rsidP="00D14C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76F7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D14CA0" w:rsidRPr="0067787C" w:rsidRDefault="00D14CA0" w:rsidP="00D14CA0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787C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67787C">
        <w:rPr>
          <w:rStyle w:val="a3"/>
          <w:b w:val="0"/>
          <w:sz w:val="28"/>
          <w:szCs w:val="28"/>
        </w:rPr>
        <w:t>Програми</w:t>
      </w:r>
      <w:proofErr w:type="spellEnd"/>
      <w:r w:rsidRPr="0067787C">
        <w:rPr>
          <w:rStyle w:val="a3"/>
          <w:b w:val="0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Україн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ab/>
      </w:r>
    </w:p>
    <w:p w:rsidR="00D14CA0" w:rsidRPr="0067787C" w:rsidRDefault="00D14CA0" w:rsidP="00D14CA0">
      <w:p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67787C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7787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67787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67787C">
        <w:rPr>
          <w:rFonts w:ascii="Times New Roman" w:hAnsi="Times New Roman" w:cs="Times New Roman"/>
          <w:sz w:val="28"/>
          <w:szCs w:val="28"/>
        </w:rPr>
        <w:t>.</w:t>
      </w:r>
    </w:p>
    <w:p w:rsidR="00A23991" w:rsidRPr="0067787C" w:rsidRDefault="00D14CA0" w:rsidP="00D14C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6F73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876F7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876F73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787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:rsidR="00D14CA0" w:rsidRPr="0067787C" w:rsidRDefault="00D14CA0" w:rsidP="00D14CA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23EC0" w:rsidRPr="0067787C" w:rsidRDefault="009B4859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76F7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погодження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пропозиції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Виконкому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міськради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відчуження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шляхом продажу на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електронному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аукціоні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житлового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будинку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садибного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типу по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вул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Піски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будинок</w:t>
      </w:r>
      <w:proofErr w:type="spellEnd"/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в м. Хорол</w:t>
      </w:r>
      <w:r w:rsidR="00975D75"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3EC0"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</w:p>
    <w:p w:rsidR="009B29E0" w:rsidRPr="0067787C" w:rsidRDefault="004831F8" w:rsidP="00660B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3B3ABF" w:rsidRPr="00876F73" w:rsidRDefault="003B3ABF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76F7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2211E4" w:rsidRPr="0067787C" w:rsidRDefault="002211E4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787C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778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4831F8"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4831F8"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31F8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="004831F8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2211E4" w:rsidRPr="0067787C" w:rsidRDefault="00B25F5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7787C">
        <w:rPr>
          <w:rFonts w:ascii="Times New Roman" w:hAnsi="Times New Roman" w:cs="Times New Roman"/>
          <w:sz w:val="28"/>
          <w:szCs w:val="28"/>
          <w:lang w:val="uk-UA"/>
        </w:rPr>
        <w:t>2. Рекомендувати 79</w:t>
      </w:r>
      <w:r w:rsidR="002211E4"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2211E4" w:rsidRPr="0067787C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211E4"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211E4" w:rsidRPr="0067787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«</w:t>
      </w:r>
      <w:r w:rsidR="00975D75"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погодження пропозиції Виконкому </w:t>
      </w:r>
      <w:proofErr w:type="spellStart"/>
      <w:r w:rsidR="00975D75"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Хорольської</w:t>
      </w:r>
      <w:proofErr w:type="spellEnd"/>
      <w:r w:rsidR="00975D75"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міськради щодо відчуження шляхом продажу на електронному аукціоні житлового будинку садибного типу по вул. </w:t>
      </w:r>
      <w:proofErr w:type="spellStart"/>
      <w:r w:rsidR="00975D75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Піски</w:t>
      </w:r>
      <w:proofErr w:type="spellEnd"/>
      <w:r w:rsidR="00975D75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975D75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будинок</w:t>
      </w:r>
      <w:proofErr w:type="spellEnd"/>
      <w:r w:rsidR="00975D75"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в м. Хорол</w:t>
      </w:r>
      <w:r w:rsidR="002211E4" w:rsidRPr="006778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2211E4" w:rsidRPr="0067787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B4859" w:rsidRPr="0067787C" w:rsidRDefault="003B3ABF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6F73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876F7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876F73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787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1D5F7F" w:rsidRPr="006778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7787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одноголосно.</w:t>
      </w:r>
    </w:p>
    <w:p w:rsidR="00A03C50" w:rsidRPr="0067787C" w:rsidRDefault="00A03C50" w:rsidP="00660BF6">
      <w:pPr>
        <w:spacing w:after="0" w:line="240" w:lineRule="auto"/>
        <w:ind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5146" w:rsidRPr="0067787C" w:rsidRDefault="00C35146" w:rsidP="00975D7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876F73">
        <w:rPr>
          <w:rFonts w:ascii="Times New Roman" w:hAnsi="Times New Roman" w:cs="Times New Roman"/>
          <w:b/>
          <w:color w:val="000000"/>
          <w:sz w:val="28"/>
          <w:szCs w:val="28"/>
        </w:rPr>
        <w:t>3. СЛУХАЛИ:</w:t>
      </w:r>
      <w:r w:rsidR="00975D75" w:rsidRPr="0067787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Про погодження пропозиції виконавчого комітету щодо взяття на баланс 10/50 частки спільної часткової власності житлового будинку садибного типу, літ.А-1 по вул. Незалежності, будинок 104 в м. Хорол.</w:t>
      </w:r>
      <w:r w:rsidRPr="00677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35146" w:rsidRPr="0067787C" w:rsidRDefault="00C35146" w:rsidP="00975D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начальник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C35146" w:rsidRPr="00876F73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76F7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C35146" w:rsidRPr="0067787C" w:rsidRDefault="00C35146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787C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начальник</w:t>
      </w:r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35146" w:rsidRPr="0067787C" w:rsidRDefault="00B25F5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7787C">
        <w:rPr>
          <w:rFonts w:ascii="Times New Roman" w:hAnsi="Times New Roman" w:cs="Times New Roman"/>
          <w:sz w:val="28"/>
          <w:szCs w:val="28"/>
          <w:lang w:val="uk-UA"/>
        </w:rPr>
        <w:t>2. Рекомендувати 79</w:t>
      </w:r>
      <w:r w:rsidR="00C35146"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C35146" w:rsidRPr="0067787C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C35146"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C35146" w:rsidRPr="0067787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«</w:t>
      </w:r>
      <w:r w:rsidR="0010052D" w:rsidRPr="0067787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Про погодження пропозиції виконавчого комітету щодо взяття на </w:t>
      </w:r>
      <w:r w:rsidR="0010052D" w:rsidRPr="0067787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баланс 10/50 частки спільної часткової власності житлового будинку садибного типу, літ.А-1 по вул. </w:t>
      </w:r>
      <w:proofErr w:type="spellStart"/>
      <w:r w:rsidR="0010052D" w:rsidRPr="0067787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Незалежності</w:t>
      </w:r>
      <w:proofErr w:type="spellEnd"/>
      <w:r w:rsidR="0010052D" w:rsidRPr="0067787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0052D" w:rsidRPr="0067787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будинок</w:t>
      </w:r>
      <w:proofErr w:type="spellEnd"/>
      <w:r w:rsidR="0010052D" w:rsidRPr="0067787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104 в м. Хорол</w:t>
      </w:r>
      <w:r w:rsidR="00C35146" w:rsidRPr="006778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C35146" w:rsidRPr="0067787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C35146" w:rsidRPr="0067787C" w:rsidRDefault="00C35146" w:rsidP="00660BF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6F73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876F7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876F73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787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:rsidR="00C35146" w:rsidRPr="0067787C" w:rsidRDefault="00C35146" w:rsidP="00660BF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10052D" w:rsidRPr="0067787C" w:rsidRDefault="00C35146" w:rsidP="00951C10">
      <w:pPr>
        <w:pStyle w:val="ab"/>
        <w:numPr>
          <w:ilvl w:val="0"/>
          <w:numId w:val="4"/>
        </w:numPr>
        <w:ind w:left="0" w:firstLine="851"/>
        <w:jc w:val="both"/>
        <w:rPr>
          <w:color w:val="000000"/>
          <w:sz w:val="28"/>
          <w:szCs w:val="28"/>
        </w:rPr>
      </w:pPr>
      <w:r w:rsidRPr="00876F73">
        <w:rPr>
          <w:b/>
          <w:color w:val="000000"/>
          <w:sz w:val="28"/>
          <w:szCs w:val="28"/>
        </w:rPr>
        <w:t>СЛУХАЛИ:</w:t>
      </w:r>
      <w:r w:rsidR="0010052D" w:rsidRPr="0067787C">
        <w:rPr>
          <w:sz w:val="28"/>
          <w:szCs w:val="28"/>
        </w:rPr>
        <w:t xml:space="preserve"> Про затвердження Меморандуму про співпрацю та співробітництво між </w:t>
      </w:r>
      <w:proofErr w:type="spellStart"/>
      <w:r w:rsidR="0010052D" w:rsidRPr="0067787C">
        <w:rPr>
          <w:sz w:val="28"/>
          <w:szCs w:val="28"/>
        </w:rPr>
        <w:t>Хорольською</w:t>
      </w:r>
      <w:proofErr w:type="spellEnd"/>
      <w:r w:rsidR="0010052D" w:rsidRPr="0067787C">
        <w:rPr>
          <w:sz w:val="28"/>
          <w:szCs w:val="28"/>
        </w:rPr>
        <w:t xml:space="preserve"> міською радою Лубенського району Полтавської області, Громадською організацією «Суспільно Орієнтована Творча Асоціація (SOTA) та КП «Добробут».</w:t>
      </w:r>
    </w:p>
    <w:p w:rsidR="00CB2BC9" w:rsidRPr="0067787C" w:rsidRDefault="00C35146" w:rsidP="00E41BD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Карманська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– начальник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відділу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комунальної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власності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житлово-комунального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господарства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благоустрою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комітету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Хорольської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міської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:rsidR="007E2369" w:rsidRDefault="007E2369" w:rsidP="00E41BD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Депутати </w:t>
      </w:r>
      <w:r w:rsidR="0011190F"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ради</w:t>
      </w:r>
      <w:r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Керекелиця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В.М.</w:t>
      </w:r>
      <w:r w:rsidR="0011190F"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11190F"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Маюк</w:t>
      </w:r>
      <w:proofErr w:type="spellEnd"/>
      <w:r w:rsidR="0011190F"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С.Д. порушили питання</w:t>
      </w:r>
      <w:r w:rsidR="008E3A52"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доцільності долучення до </w:t>
      </w:r>
      <w:r w:rsidR="00154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затвердження Меморандуму третьої сторони – КП «</w:t>
      </w:r>
      <w:proofErr w:type="spellStart"/>
      <w:r w:rsidR="00154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Комунсервіс</w:t>
      </w:r>
      <w:proofErr w:type="spellEnd"/>
      <w:r w:rsidR="00154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E62D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який зможе здійснювати переробку пластикових відходів.</w:t>
      </w:r>
    </w:p>
    <w:p w:rsidR="00453F29" w:rsidRPr="007026ED" w:rsidRDefault="007026ED" w:rsidP="00E41BD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Артеменко І.В. – представник </w:t>
      </w:r>
      <w:r w:rsidRPr="007026ED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Громадської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026ED">
        <w:rPr>
          <w:rFonts w:ascii="Times New Roman" w:hAnsi="Times New Roman" w:cs="Times New Roman"/>
          <w:sz w:val="28"/>
          <w:szCs w:val="28"/>
        </w:rPr>
        <w:t>SOTA</w:t>
      </w:r>
      <w:r>
        <w:rPr>
          <w:rFonts w:ascii="Times New Roman" w:hAnsi="Times New Roman" w:cs="Times New Roman"/>
          <w:sz w:val="28"/>
          <w:szCs w:val="28"/>
          <w:lang w:val="uk-UA"/>
        </w:rPr>
        <w:t>», ознайомила присутніх з</w:t>
      </w:r>
      <w:r w:rsidR="00A667D6">
        <w:rPr>
          <w:rFonts w:ascii="Times New Roman" w:hAnsi="Times New Roman" w:cs="Times New Roman"/>
          <w:sz w:val="28"/>
          <w:szCs w:val="28"/>
          <w:lang w:val="uk-UA"/>
        </w:rPr>
        <w:t xml:space="preserve"> попередніми напрацюваннями та </w:t>
      </w:r>
      <w:r w:rsidR="006B7C31">
        <w:rPr>
          <w:rFonts w:ascii="Times New Roman" w:hAnsi="Times New Roman" w:cs="Times New Roman"/>
          <w:sz w:val="28"/>
          <w:szCs w:val="28"/>
          <w:lang w:val="uk-UA"/>
        </w:rPr>
        <w:t>пропозиціями вказаної громадської організації</w:t>
      </w:r>
      <w:r w:rsidR="001165F1">
        <w:rPr>
          <w:rFonts w:ascii="Times New Roman" w:hAnsi="Times New Roman" w:cs="Times New Roman"/>
          <w:sz w:val="28"/>
          <w:szCs w:val="28"/>
          <w:lang w:val="uk-UA"/>
        </w:rPr>
        <w:t xml:space="preserve">, засновником якої є її син, </w:t>
      </w:r>
      <w:r w:rsidR="006B7C3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982964">
        <w:rPr>
          <w:rFonts w:ascii="Times New Roman" w:hAnsi="Times New Roman" w:cs="Times New Roman"/>
          <w:sz w:val="28"/>
          <w:szCs w:val="28"/>
          <w:lang w:val="uk-UA"/>
        </w:rPr>
        <w:t xml:space="preserve">перспективи </w:t>
      </w:r>
      <w:r w:rsidR="006B7C31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1165F1">
        <w:rPr>
          <w:rFonts w:ascii="Times New Roman" w:hAnsi="Times New Roman" w:cs="Times New Roman"/>
          <w:sz w:val="28"/>
          <w:szCs w:val="28"/>
          <w:lang w:val="uk-UA"/>
        </w:rPr>
        <w:t>оведення спільних з міською рад</w:t>
      </w:r>
      <w:r w:rsidR="006B7C31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="001165F1">
        <w:rPr>
          <w:rFonts w:ascii="Times New Roman" w:hAnsi="Times New Roman" w:cs="Times New Roman"/>
          <w:sz w:val="28"/>
          <w:szCs w:val="28"/>
          <w:lang w:val="uk-UA"/>
        </w:rPr>
        <w:t>та КП «</w:t>
      </w:r>
      <w:proofErr w:type="spellStart"/>
      <w:r w:rsidR="001165F1">
        <w:rPr>
          <w:rFonts w:ascii="Times New Roman" w:hAnsi="Times New Roman" w:cs="Times New Roman"/>
          <w:sz w:val="28"/>
          <w:szCs w:val="28"/>
          <w:lang w:val="uk-UA"/>
        </w:rPr>
        <w:t>Дободій</w:t>
      </w:r>
      <w:proofErr w:type="spellEnd"/>
      <w:r w:rsidR="001165F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B7C31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4E4F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75BF">
        <w:rPr>
          <w:rFonts w:ascii="Times New Roman" w:hAnsi="Times New Roman" w:cs="Times New Roman"/>
          <w:sz w:val="28"/>
          <w:szCs w:val="28"/>
          <w:lang w:val="uk-UA"/>
        </w:rPr>
        <w:t xml:space="preserve">з охорони навколишнього природного середовища </w:t>
      </w:r>
      <w:r w:rsidR="004E4F6B">
        <w:rPr>
          <w:rFonts w:ascii="Times New Roman" w:hAnsi="Times New Roman" w:cs="Times New Roman"/>
          <w:sz w:val="28"/>
          <w:szCs w:val="28"/>
          <w:lang w:val="uk-UA"/>
        </w:rPr>
        <w:t xml:space="preserve">із можливим залученням до реалізації </w:t>
      </w:r>
      <w:proofErr w:type="spellStart"/>
      <w:r w:rsidR="004E4F6B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4E4F6B">
        <w:rPr>
          <w:rFonts w:ascii="Times New Roman" w:hAnsi="Times New Roman" w:cs="Times New Roman"/>
          <w:sz w:val="28"/>
          <w:szCs w:val="28"/>
          <w:lang w:val="uk-UA"/>
        </w:rPr>
        <w:t xml:space="preserve"> коштів міжнародних</w:t>
      </w:r>
      <w:r w:rsidR="00C449EC">
        <w:rPr>
          <w:rFonts w:ascii="Times New Roman" w:hAnsi="Times New Roman" w:cs="Times New Roman"/>
          <w:sz w:val="28"/>
          <w:szCs w:val="28"/>
          <w:lang w:val="uk-UA"/>
        </w:rPr>
        <w:t xml:space="preserve"> екологічних фондів.</w:t>
      </w:r>
      <w:r w:rsidR="009147B0">
        <w:rPr>
          <w:rFonts w:ascii="Times New Roman" w:hAnsi="Times New Roman" w:cs="Times New Roman"/>
          <w:sz w:val="28"/>
          <w:szCs w:val="28"/>
          <w:lang w:val="uk-UA"/>
        </w:rPr>
        <w:t xml:space="preserve"> Вона звернулася до депутатів з проханням підтримати </w:t>
      </w:r>
      <w:proofErr w:type="spellStart"/>
      <w:r w:rsidR="0033047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330474">
        <w:rPr>
          <w:rFonts w:ascii="Times New Roman" w:hAnsi="Times New Roman" w:cs="Times New Roman"/>
          <w:sz w:val="28"/>
          <w:szCs w:val="28"/>
          <w:lang w:val="uk-UA"/>
        </w:rPr>
        <w:t xml:space="preserve"> рішення з даного питання.</w:t>
      </w:r>
    </w:p>
    <w:p w:rsidR="00E62D68" w:rsidRPr="0067787C" w:rsidRDefault="00E62D68" w:rsidP="00E41BD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В.п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міського </w:t>
      </w:r>
      <w:r w:rsidR="003063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голови Бойко Ю.В. та депутат міської ради Хрипко О.М.</w:t>
      </w:r>
      <w:r w:rsidR="00C449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зауважили,</w:t>
      </w:r>
      <w:r w:rsidR="00523F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 запропоно</w:t>
      </w:r>
      <w:r w:rsidR="00D909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523F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аний  громадською організацією </w:t>
      </w:r>
      <w:proofErr w:type="spellStart"/>
      <w:r w:rsidR="00523F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</w:t>
      </w:r>
      <w:proofErr w:type="spellEnd"/>
      <w:r w:rsidR="00D909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щодо створення належних умов для </w:t>
      </w:r>
      <w:r w:rsidR="004D583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поліпшення екологічного стану міста Хорол та навколишніх сільських населених пунктів громади є </w:t>
      </w:r>
      <w:r w:rsidR="00A461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надзвичайно актуальним і важливим</w:t>
      </w:r>
      <w:r w:rsidR="000F78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Але, оскільки чинним законодавством не передбачено фінансування </w:t>
      </w:r>
      <w:r w:rsidR="00453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діяльності громадських організацій за рахунок бюджетних коштів</w:t>
      </w:r>
      <w:r w:rsidR="00A461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449EC" w:rsidRPr="00C449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461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</w:t>
      </w:r>
      <w:r w:rsidR="009561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оповідач та члени постійної комісії </w:t>
      </w:r>
      <w:r w:rsidR="00C449E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наголосили на тому,</w:t>
      </w:r>
      <w:r w:rsidR="009561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 в разі підтримки </w:t>
      </w:r>
      <w:r w:rsidR="003E73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даного рішення сесією міської ради, буде можливість </w:t>
      </w:r>
      <w:proofErr w:type="spellStart"/>
      <w:r w:rsidR="006D0D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внести</w:t>
      </w:r>
      <w:proofErr w:type="spellEnd"/>
      <w:r w:rsidR="006D0D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доповнення до діючої </w:t>
      </w:r>
      <w:r w:rsidR="002D04E9">
        <w:rPr>
          <w:rStyle w:val="a3"/>
          <w:b w:val="0"/>
          <w:sz w:val="28"/>
          <w:szCs w:val="28"/>
          <w:lang w:val="uk-UA"/>
        </w:rPr>
        <w:t>Екологічної</w:t>
      </w:r>
      <w:r w:rsidR="002D04E9" w:rsidRPr="002D04E9">
        <w:rPr>
          <w:rStyle w:val="a3"/>
          <w:b w:val="0"/>
          <w:sz w:val="28"/>
          <w:szCs w:val="28"/>
          <w:lang w:val="uk-UA"/>
        </w:rPr>
        <w:t xml:space="preserve"> Програм</w:t>
      </w:r>
      <w:r w:rsidR="002D04E9">
        <w:rPr>
          <w:rStyle w:val="a3"/>
          <w:b w:val="0"/>
          <w:sz w:val="28"/>
          <w:szCs w:val="28"/>
          <w:lang w:val="uk-UA"/>
        </w:rPr>
        <w:t>и</w:t>
      </w:r>
      <w:r w:rsidR="002D04E9" w:rsidRPr="002D04E9">
        <w:rPr>
          <w:rStyle w:val="a3"/>
          <w:b w:val="0"/>
          <w:sz w:val="28"/>
          <w:szCs w:val="28"/>
          <w:lang w:val="uk-UA"/>
        </w:rPr>
        <w:t xml:space="preserve"> охорони навколишнього середовища територіальної громади </w:t>
      </w:r>
      <w:r w:rsidR="00530729">
        <w:rPr>
          <w:rStyle w:val="a3"/>
          <w:b w:val="0"/>
          <w:sz w:val="28"/>
          <w:szCs w:val="28"/>
          <w:lang w:val="uk-UA"/>
        </w:rPr>
        <w:t xml:space="preserve">з метою фінансування </w:t>
      </w:r>
      <w:r w:rsidR="00CC35E5">
        <w:rPr>
          <w:rStyle w:val="a3"/>
          <w:b w:val="0"/>
          <w:sz w:val="28"/>
          <w:szCs w:val="28"/>
          <w:lang w:val="uk-UA"/>
        </w:rPr>
        <w:t xml:space="preserve">організаційних та інших </w:t>
      </w:r>
      <w:r w:rsidR="00ED68E3">
        <w:rPr>
          <w:rStyle w:val="a3"/>
          <w:b w:val="0"/>
          <w:sz w:val="28"/>
          <w:szCs w:val="28"/>
          <w:lang w:val="uk-UA"/>
        </w:rPr>
        <w:t>соціально важливих екологічних</w:t>
      </w:r>
      <w:r w:rsidR="005D5B45">
        <w:rPr>
          <w:rStyle w:val="a3"/>
          <w:b w:val="0"/>
          <w:sz w:val="28"/>
          <w:szCs w:val="28"/>
          <w:lang w:val="uk-UA"/>
        </w:rPr>
        <w:t xml:space="preserve"> заходвів</w:t>
      </w:r>
      <w:r w:rsidR="00CC35E5">
        <w:rPr>
          <w:rStyle w:val="a3"/>
          <w:b w:val="0"/>
          <w:sz w:val="28"/>
          <w:szCs w:val="28"/>
          <w:lang w:val="uk-UA"/>
        </w:rPr>
        <w:t xml:space="preserve">. Разом з тим, це </w:t>
      </w:r>
      <w:r w:rsidR="008E0DAF">
        <w:rPr>
          <w:rStyle w:val="a3"/>
          <w:b w:val="0"/>
          <w:sz w:val="28"/>
          <w:szCs w:val="28"/>
          <w:lang w:val="uk-UA"/>
        </w:rPr>
        <w:t xml:space="preserve">буде додатковим стимулом </w:t>
      </w:r>
      <w:r w:rsidR="00280538">
        <w:rPr>
          <w:rStyle w:val="a3"/>
          <w:b w:val="0"/>
          <w:sz w:val="28"/>
          <w:szCs w:val="28"/>
          <w:lang w:val="uk-UA"/>
        </w:rPr>
        <w:t xml:space="preserve">участі </w:t>
      </w:r>
      <w:r w:rsidR="00280538" w:rsidRPr="007026ED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Громадської організації </w:t>
      </w:r>
      <w:r w:rsidR="0028053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80538" w:rsidRPr="007026ED">
        <w:rPr>
          <w:rFonts w:ascii="Times New Roman" w:hAnsi="Times New Roman" w:cs="Times New Roman"/>
          <w:sz w:val="28"/>
          <w:szCs w:val="28"/>
        </w:rPr>
        <w:t>SOTA</w:t>
      </w:r>
      <w:r w:rsidR="00280538">
        <w:rPr>
          <w:rFonts w:ascii="Times New Roman" w:hAnsi="Times New Roman" w:cs="Times New Roman"/>
          <w:sz w:val="28"/>
          <w:szCs w:val="28"/>
          <w:lang w:val="uk-UA"/>
        </w:rPr>
        <w:t>» у залученні коштів міжнародних грандів.</w:t>
      </w:r>
    </w:p>
    <w:p w:rsidR="00C35146" w:rsidRPr="00876F73" w:rsidRDefault="00C3514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76F7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:rsidR="00C35146" w:rsidRPr="0067787C" w:rsidRDefault="00C35146" w:rsidP="00660B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787C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778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778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>Карманської</w:t>
      </w:r>
      <w:proofErr w:type="spellEnd"/>
      <w:r w:rsidRPr="00677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 w:rsidR="0011190F" w:rsidRPr="006778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C35146" w:rsidRPr="0067787C" w:rsidRDefault="00B25F56" w:rsidP="00660B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7787C">
        <w:rPr>
          <w:rFonts w:ascii="Times New Roman" w:hAnsi="Times New Roman" w:cs="Times New Roman"/>
          <w:sz w:val="28"/>
          <w:szCs w:val="28"/>
          <w:lang w:val="uk-UA"/>
        </w:rPr>
        <w:t>2. Рекомендувати 79</w:t>
      </w:r>
      <w:r w:rsidR="00C35146"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C35146" w:rsidRPr="0067787C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C35146"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C35146" w:rsidRPr="0067787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«</w:t>
      </w:r>
      <w:r w:rsidR="0010052D"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Меморандуму про співпрацю та співробітництво між </w:t>
      </w:r>
      <w:proofErr w:type="spellStart"/>
      <w:r w:rsidR="0010052D" w:rsidRPr="0067787C">
        <w:rPr>
          <w:rFonts w:ascii="Times New Roman" w:hAnsi="Times New Roman" w:cs="Times New Roman"/>
          <w:sz w:val="28"/>
          <w:szCs w:val="28"/>
          <w:lang w:val="uk-UA"/>
        </w:rPr>
        <w:t>Хорольською</w:t>
      </w:r>
      <w:proofErr w:type="spellEnd"/>
      <w:r w:rsidR="0010052D"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 Лубенського району Полтавської області, Громадською організацією «Суспільно Орієнтована Творча Асоціація (</w:t>
      </w:r>
      <w:r w:rsidR="0010052D" w:rsidRPr="0067787C">
        <w:rPr>
          <w:rFonts w:ascii="Times New Roman" w:hAnsi="Times New Roman" w:cs="Times New Roman"/>
          <w:sz w:val="28"/>
          <w:szCs w:val="28"/>
        </w:rPr>
        <w:t>SOTA</w:t>
      </w:r>
      <w:r w:rsidR="0010052D" w:rsidRPr="0067787C">
        <w:rPr>
          <w:rFonts w:ascii="Times New Roman" w:hAnsi="Times New Roman" w:cs="Times New Roman"/>
          <w:sz w:val="28"/>
          <w:szCs w:val="28"/>
          <w:lang w:val="uk-UA"/>
        </w:rPr>
        <w:t>) та КП «Добробут</w:t>
      </w:r>
      <w:r w:rsidR="00C35146" w:rsidRPr="006778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C35146" w:rsidRPr="0067787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C49A7" w:rsidRPr="00327A7A" w:rsidRDefault="00C35146" w:rsidP="00327A7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6F73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876F7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876F73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 w:rsidRPr="00677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787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:rsidR="007302E9" w:rsidRPr="003D0A6B" w:rsidRDefault="007302E9" w:rsidP="00660BF6">
      <w:pPr>
        <w:spacing w:before="100" w:beforeAutospacing="1"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660BF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засідання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5D670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68010E">
        <w:rPr>
          <w:rFonts w:ascii="Times New Roman" w:hAnsi="Times New Roman" w:cs="Times New Roman"/>
          <w:sz w:val="28"/>
          <w:szCs w:val="28"/>
          <w:lang w:val="uk-UA"/>
        </w:rPr>
        <w:t>Степан МАЮК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0BF6" w:rsidRDefault="005D6703" w:rsidP="005D16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Секретар</w:t>
      </w:r>
      <w:r w:rsidR="009D7FC0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Володимир ПЕРЕЯТЕНЕЦЬ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68010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660BF6" w:rsidRDefault="005D6703" w:rsidP="005D16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0956A8">
      <w:headerReference w:type="default" r:id="rId10"/>
      <w:footerReference w:type="even" r:id="rId11"/>
      <w:headerReference w:type="first" r:id="rId12"/>
      <w:pgSz w:w="11906" w:h="16838"/>
      <w:pgMar w:top="426" w:right="850" w:bottom="568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D8E" w:rsidRDefault="00457D8E">
      <w:pPr>
        <w:spacing w:after="0" w:line="240" w:lineRule="auto"/>
      </w:pPr>
      <w:r>
        <w:separator/>
      </w:r>
    </w:p>
  </w:endnote>
  <w:endnote w:type="continuationSeparator" w:id="0">
    <w:p w:rsidR="00457D8E" w:rsidRDefault="0045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1794483"/>
      <w:docPartObj>
        <w:docPartGallery w:val="Page Numbers (Bottom of Page)"/>
        <w:docPartUnique/>
      </w:docPartObj>
    </w:sdtPr>
    <w:sdtEndPr/>
    <w:sdtContent>
      <w:p w:rsidR="004831F8" w:rsidRDefault="004831F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4831F8" w:rsidRDefault="004831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D8E" w:rsidRDefault="00457D8E">
      <w:pPr>
        <w:spacing w:after="0" w:line="240" w:lineRule="auto"/>
      </w:pPr>
      <w:r>
        <w:separator/>
      </w:r>
    </w:p>
  </w:footnote>
  <w:footnote w:type="continuationSeparator" w:id="0">
    <w:p w:rsidR="00457D8E" w:rsidRDefault="0045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811796"/>
      <w:docPartObj>
        <w:docPartGallery w:val="Page Numbers (Top of Page)"/>
        <w:docPartUnique/>
      </w:docPartObj>
    </w:sdtPr>
    <w:sdtEndPr/>
    <w:sdtContent>
      <w:p w:rsidR="004831F8" w:rsidRDefault="004831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703">
          <w:rPr>
            <w:noProof/>
          </w:rPr>
          <w:t>4</w:t>
        </w:r>
        <w:r>
          <w:fldChar w:fldCharType="end"/>
        </w:r>
      </w:p>
    </w:sdtContent>
  </w:sdt>
  <w:p w:rsidR="004831F8" w:rsidRDefault="004831F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F8" w:rsidRDefault="004831F8">
    <w:pPr>
      <w:pStyle w:val="a7"/>
      <w:jc w:val="center"/>
    </w:pPr>
  </w:p>
  <w:p w:rsidR="004831F8" w:rsidRDefault="004831F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A01BD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rFonts w:hint="default"/>
        <w:b/>
        <w:b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-906" w:hanging="360"/>
      </w:pPr>
    </w:lvl>
    <w:lvl w:ilvl="2" w:tplc="0422001B" w:tentative="1">
      <w:start w:val="1"/>
      <w:numFmt w:val="lowerRoman"/>
      <w:lvlText w:val="%3."/>
      <w:lvlJc w:val="right"/>
      <w:pPr>
        <w:ind w:left="-186" w:hanging="180"/>
      </w:pPr>
    </w:lvl>
    <w:lvl w:ilvl="3" w:tplc="0422000F" w:tentative="1">
      <w:start w:val="1"/>
      <w:numFmt w:val="decimal"/>
      <w:lvlText w:val="%4."/>
      <w:lvlJc w:val="left"/>
      <w:pPr>
        <w:ind w:left="534" w:hanging="360"/>
      </w:pPr>
    </w:lvl>
    <w:lvl w:ilvl="4" w:tplc="04220019" w:tentative="1">
      <w:start w:val="1"/>
      <w:numFmt w:val="lowerLetter"/>
      <w:lvlText w:val="%5."/>
      <w:lvlJc w:val="left"/>
      <w:pPr>
        <w:ind w:left="1254" w:hanging="360"/>
      </w:pPr>
    </w:lvl>
    <w:lvl w:ilvl="5" w:tplc="0422001B" w:tentative="1">
      <w:start w:val="1"/>
      <w:numFmt w:val="lowerRoman"/>
      <w:lvlText w:val="%6."/>
      <w:lvlJc w:val="right"/>
      <w:pPr>
        <w:ind w:left="1974" w:hanging="180"/>
      </w:pPr>
    </w:lvl>
    <w:lvl w:ilvl="6" w:tplc="0422000F" w:tentative="1">
      <w:start w:val="1"/>
      <w:numFmt w:val="decimal"/>
      <w:lvlText w:val="%7."/>
      <w:lvlJc w:val="left"/>
      <w:pPr>
        <w:ind w:left="2694" w:hanging="360"/>
      </w:pPr>
    </w:lvl>
    <w:lvl w:ilvl="7" w:tplc="04220019" w:tentative="1">
      <w:start w:val="1"/>
      <w:numFmt w:val="lowerLetter"/>
      <w:lvlText w:val="%8."/>
      <w:lvlJc w:val="left"/>
      <w:pPr>
        <w:ind w:left="3414" w:hanging="360"/>
      </w:pPr>
    </w:lvl>
    <w:lvl w:ilvl="8" w:tplc="0422001B" w:tentative="1">
      <w:start w:val="1"/>
      <w:numFmt w:val="lowerRoman"/>
      <w:lvlText w:val="%9."/>
      <w:lvlJc w:val="right"/>
      <w:pPr>
        <w:ind w:left="4134" w:hanging="180"/>
      </w:pPr>
    </w:lvl>
  </w:abstractNum>
  <w:abstractNum w:abstractNumId="1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3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212DDA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rFonts w:hint="default"/>
        <w:b/>
        <w:b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-906" w:hanging="360"/>
      </w:pPr>
    </w:lvl>
    <w:lvl w:ilvl="2" w:tplc="0422001B" w:tentative="1">
      <w:start w:val="1"/>
      <w:numFmt w:val="lowerRoman"/>
      <w:lvlText w:val="%3."/>
      <w:lvlJc w:val="right"/>
      <w:pPr>
        <w:ind w:left="-186" w:hanging="180"/>
      </w:pPr>
    </w:lvl>
    <w:lvl w:ilvl="3" w:tplc="0422000F" w:tentative="1">
      <w:start w:val="1"/>
      <w:numFmt w:val="decimal"/>
      <w:lvlText w:val="%4."/>
      <w:lvlJc w:val="left"/>
      <w:pPr>
        <w:ind w:left="534" w:hanging="360"/>
      </w:pPr>
    </w:lvl>
    <w:lvl w:ilvl="4" w:tplc="04220019" w:tentative="1">
      <w:start w:val="1"/>
      <w:numFmt w:val="lowerLetter"/>
      <w:lvlText w:val="%5."/>
      <w:lvlJc w:val="left"/>
      <w:pPr>
        <w:ind w:left="1254" w:hanging="360"/>
      </w:pPr>
    </w:lvl>
    <w:lvl w:ilvl="5" w:tplc="0422001B" w:tentative="1">
      <w:start w:val="1"/>
      <w:numFmt w:val="lowerRoman"/>
      <w:lvlText w:val="%6."/>
      <w:lvlJc w:val="right"/>
      <w:pPr>
        <w:ind w:left="1974" w:hanging="180"/>
      </w:pPr>
    </w:lvl>
    <w:lvl w:ilvl="6" w:tplc="0422000F" w:tentative="1">
      <w:start w:val="1"/>
      <w:numFmt w:val="decimal"/>
      <w:lvlText w:val="%7."/>
      <w:lvlJc w:val="left"/>
      <w:pPr>
        <w:ind w:left="2694" w:hanging="360"/>
      </w:pPr>
    </w:lvl>
    <w:lvl w:ilvl="7" w:tplc="04220019" w:tentative="1">
      <w:start w:val="1"/>
      <w:numFmt w:val="lowerLetter"/>
      <w:lvlText w:val="%8."/>
      <w:lvlJc w:val="left"/>
      <w:pPr>
        <w:ind w:left="3414" w:hanging="360"/>
      </w:pPr>
    </w:lvl>
    <w:lvl w:ilvl="8" w:tplc="0422001B" w:tentative="1">
      <w:start w:val="1"/>
      <w:numFmt w:val="lowerRoman"/>
      <w:lvlText w:val="%9."/>
      <w:lvlJc w:val="right"/>
      <w:pPr>
        <w:ind w:left="413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1D94"/>
    <w:rsid w:val="000255DA"/>
    <w:rsid w:val="00033F82"/>
    <w:rsid w:val="00034090"/>
    <w:rsid w:val="00044561"/>
    <w:rsid w:val="00047E67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956A8"/>
    <w:rsid w:val="000A6CA4"/>
    <w:rsid w:val="000B3FD7"/>
    <w:rsid w:val="000B41DE"/>
    <w:rsid w:val="000C0605"/>
    <w:rsid w:val="000C36CD"/>
    <w:rsid w:val="000C3837"/>
    <w:rsid w:val="000C49A7"/>
    <w:rsid w:val="000C4F88"/>
    <w:rsid w:val="000D0FF8"/>
    <w:rsid w:val="000D24E8"/>
    <w:rsid w:val="000D73E4"/>
    <w:rsid w:val="000E0F2E"/>
    <w:rsid w:val="000F7872"/>
    <w:rsid w:val="0010052D"/>
    <w:rsid w:val="0010539C"/>
    <w:rsid w:val="00107BC3"/>
    <w:rsid w:val="0011190F"/>
    <w:rsid w:val="00111DDD"/>
    <w:rsid w:val="0011240D"/>
    <w:rsid w:val="001165F1"/>
    <w:rsid w:val="00123EC0"/>
    <w:rsid w:val="00124A4C"/>
    <w:rsid w:val="00124D35"/>
    <w:rsid w:val="00130828"/>
    <w:rsid w:val="00131DDA"/>
    <w:rsid w:val="001324EE"/>
    <w:rsid w:val="00134217"/>
    <w:rsid w:val="0013584D"/>
    <w:rsid w:val="00143E4F"/>
    <w:rsid w:val="00152817"/>
    <w:rsid w:val="00152D92"/>
    <w:rsid w:val="001542D8"/>
    <w:rsid w:val="001655D5"/>
    <w:rsid w:val="00170346"/>
    <w:rsid w:val="00175BB5"/>
    <w:rsid w:val="00176664"/>
    <w:rsid w:val="00176B35"/>
    <w:rsid w:val="00176B73"/>
    <w:rsid w:val="001A5901"/>
    <w:rsid w:val="001B764E"/>
    <w:rsid w:val="001D145C"/>
    <w:rsid w:val="001D569D"/>
    <w:rsid w:val="001D5F7F"/>
    <w:rsid w:val="001E0CF2"/>
    <w:rsid w:val="001E2978"/>
    <w:rsid w:val="001F0841"/>
    <w:rsid w:val="001F65D4"/>
    <w:rsid w:val="0020736D"/>
    <w:rsid w:val="00211FE5"/>
    <w:rsid w:val="002211E4"/>
    <w:rsid w:val="00227CF5"/>
    <w:rsid w:val="0025109E"/>
    <w:rsid w:val="002610C1"/>
    <w:rsid w:val="0026239A"/>
    <w:rsid w:val="002627DE"/>
    <w:rsid w:val="00276EF0"/>
    <w:rsid w:val="00280538"/>
    <w:rsid w:val="002A13BE"/>
    <w:rsid w:val="002A563C"/>
    <w:rsid w:val="002B5969"/>
    <w:rsid w:val="002B5FEA"/>
    <w:rsid w:val="002C3006"/>
    <w:rsid w:val="002C6D7A"/>
    <w:rsid w:val="002D04E9"/>
    <w:rsid w:val="002D1772"/>
    <w:rsid w:val="002D23A7"/>
    <w:rsid w:val="002E047A"/>
    <w:rsid w:val="002E2C54"/>
    <w:rsid w:val="002E2DB0"/>
    <w:rsid w:val="002E6F95"/>
    <w:rsid w:val="002F2872"/>
    <w:rsid w:val="002F533C"/>
    <w:rsid w:val="002F7E7D"/>
    <w:rsid w:val="003063FE"/>
    <w:rsid w:val="00307D90"/>
    <w:rsid w:val="0031228A"/>
    <w:rsid w:val="00313D85"/>
    <w:rsid w:val="00316FBA"/>
    <w:rsid w:val="00324451"/>
    <w:rsid w:val="003249C4"/>
    <w:rsid w:val="003266BA"/>
    <w:rsid w:val="00327A7A"/>
    <w:rsid w:val="00330474"/>
    <w:rsid w:val="003310AB"/>
    <w:rsid w:val="00332386"/>
    <w:rsid w:val="00340122"/>
    <w:rsid w:val="00341334"/>
    <w:rsid w:val="00345945"/>
    <w:rsid w:val="00351214"/>
    <w:rsid w:val="0035179F"/>
    <w:rsid w:val="003520A8"/>
    <w:rsid w:val="00355299"/>
    <w:rsid w:val="00364DD5"/>
    <w:rsid w:val="003721B0"/>
    <w:rsid w:val="0037323E"/>
    <w:rsid w:val="00382655"/>
    <w:rsid w:val="003827F7"/>
    <w:rsid w:val="00382DAD"/>
    <w:rsid w:val="003867E6"/>
    <w:rsid w:val="00392563"/>
    <w:rsid w:val="003B072B"/>
    <w:rsid w:val="003B37DA"/>
    <w:rsid w:val="003B3ABF"/>
    <w:rsid w:val="003B6880"/>
    <w:rsid w:val="003B7817"/>
    <w:rsid w:val="003C2F7B"/>
    <w:rsid w:val="003D2830"/>
    <w:rsid w:val="003D40C2"/>
    <w:rsid w:val="003E392A"/>
    <w:rsid w:val="003E4F64"/>
    <w:rsid w:val="003E5550"/>
    <w:rsid w:val="003E6C26"/>
    <w:rsid w:val="003E73F4"/>
    <w:rsid w:val="003F014A"/>
    <w:rsid w:val="003F7DFC"/>
    <w:rsid w:val="00400886"/>
    <w:rsid w:val="00404B35"/>
    <w:rsid w:val="00416CC3"/>
    <w:rsid w:val="004171C7"/>
    <w:rsid w:val="00421D26"/>
    <w:rsid w:val="004515E3"/>
    <w:rsid w:val="00453F29"/>
    <w:rsid w:val="00457D8E"/>
    <w:rsid w:val="00465E5C"/>
    <w:rsid w:val="004753D5"/>
    <w:rsid w:val="0047637E"/>
    <w:rsid w:val="00477356"/>
    <w:rsid w:val="004831F8"/>
    <w:rsid w:val="00484997"/>
    <w:rsid w:val="004974A7"/>
    <w:rsid w:val="004A6D45"/>
    <w:rsid w:val="004B106A"/>
    <w:rsid w:val="004B1CF0"/>
    <w:rsid w:val="004B7C01"/>
    <w:rsid w:val="004C1E51"/>
    <w:rsid w:val="004C66AF"/>
    <w:rsid w:val="004D1D8B"/>
    <w:rsid w:val="004D2784"/>
    <w:rsid w:val="004D3784"/>
    <w:rsid w:val="004D583C"/>
    <w:rsid w:val="004D6D09"/>
    <w:rsid w:val="004E4F6B"/>
    <w:rsid w:val="004F0672"/>
    <w:rsid w:val="00500FCC"/>
    <w:rsid w:val="00502FF1"/>
    <w:rsid w:val="005162EB"/>
    <w:rsid w:val="00516BA1"/>
    <w:rsid w:val="00520BAE"/>
    <w:rsid w:val="00522233"/>
    <w:rsid w:val="00522598"/>
    <w:rsid w:val="00523F9D"/>
    <w:rsid w:val="00530729"/>
    <w:rsid w:val="00532CFF"/>
    <w:rsid w:val="00533E61"/>
    <w:rsid w:val="00534F90"/>
    <w:rsid w:val="00543BB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D0A40"/>
    <w:rsid w:val="005D1647"/>
    <w:rsid w:val="005D3DF2"/>
    <w:rsid w:val="005D5B45"/>
    <w:rsid w:val="005D6703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080"/>
    <w:rsid w:val="00621BA1"/>
    <w:rsid w:val="006256BE"/>
    <w:rsid w:val="0063321A"/>
    <w:rsid w:val="00642303"/>
    <w:rsid w:val="006542B6"/>
    <w:rsid w:val="00660BF6"/>
    <w:rsid w:val="00661C9C"/>
    <w:rsid w:val="006655D8"/>
    <w:rsid w:val="0067162A"/>
    <w:rsid w:val="00674737"/>
    <w:rsid w:val="00674971"/>
    <w:rsid w:val="00674C62"/>
    <w:rsid w:val="0067787C"/>
    <w:rsid w:val="006800DC"/>
    <w:rsid w:val="0068010E"/>
    <w:rsid w:val="00687B86"/>
    <w:rsid w:val="00692B8B"/>
    <w:rsid w:val="006A5F9F"/>
    <w:rsid w:val="006B4FC7"/>
    <w:rsid w:val="006B7C31"/>
    <w:rsid w:val="006C4387"/>
    <w:rsid w:val="006D0D37"/>
    <w:rsid w:val="006D485E"/>
    <w:rsid w:val="006D513C"/>
    <w:rsid w:val="006E68E8"/>
    <w:rsid w:val="006F5241"/>
    <w:rsid w:val="007026ED"/>
    <w:rsid w:val="00704FDD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74B7C"/>
    <w:rsid w:val="007767AA"/>
    <w:rsid w:val="00786D24"/>
    <w:rsid w:val="00790E38"/>
    <w:rsid w:val="00792448"/>
    <w:rsid w:val="007933C7"/>
    <w:rsid w:val="007948B3"/>
    <w:rsid w:val="007957A2"/>
    <w:rsid w:val="007B7F72"/>
    <w:rsid w:val="007C4B26"/>
    <w:rsid w:val="007D5D45"/>
    <w:rsid w:val="007D63D6"/>
    <w:rsid w:val="007D73D3"/>
    <w:rsid w:val="007E105E"/>
    <w:rsid w:val="007E2369"/>
    <w:rsid w:val="007F2273"/>
    <w:rsid w:val="007F3B7D"/>
    <w:rsid w:val="007F4FAE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654CE"/>
    <w:rsid w:val="00873BBD"/>
    <w:rsid w:val="00874940"/>
    <w:rsid w:val="00875487"/>
    <w:rsid w:val="00876F73"/>
    <w:rsid w:val="008821BB"/>
    <w:rsid w:val="008831D0"/>
    <w:rsid w:val="008A06EE"/>
    <w:rsid w:val="008A1B2D"/>
    <w:rsid w:val="008A5D24"/>
    <w:rsid w:val="008B0181"/>
    <w:rsid w:val="008C5603"/>
    <w:rsid w:val="008E0DAF"/>
    <w:rsid w:val="008E3995"/>
    <w:rsid w:val="008E3A52"/>
    <w:rsid w:val="008F2922"/>
    <w:rsid w:val="00900A90"/>
    <w:rsid w:val="00900FFC"/>
    <w:rsid w:val="00903DBE"/>
    <w:rsid w:val="00914093"/>
    <w:rsid w:val="009147B0"/>
    <w:rsid w:val="009204FC"/>
    <w:rsid w:val="009244A1"/>
    <w:rsid w:val="0093300C"/>
    <w:rsid w:val="00934935"/>
    <w:rsid w:val="00935962"/>
    <w:rsid w:val="00936DC4"/>
    <w:rsid w:val="00937A61"/>
    <w:rsid w:val="00944B9F"/>
    <w:rsid w:val="00945E62"/>
    <w:rsid w:val="00946E54"/>
    <w:rsid w:val="009515C7"/>
    <w:rsid w:val="00951C10"/>
    <w:rsid w:val="00956100"/>
    <w:rsid w:val="00971167"/>
    <w:rsid w:val="00975D75"/>
    <w:rsid w:val="009767D7"/>
    <w:rsid w:val="00980602"/>
    <w:rsid w:val="009818D4"/>
    <w:rsid w:val="00982964"/>
    <w:rsid w:val="00984CF0"/>
    <w:rsid w:val="00984FBF"/>
    <w:rsid w:val="0099020A"/>
    <w:rsid w:val="00995465"/>
    <w:rsid w:val="00996496"/>
    <w:rsid w:val="00996B0D"/>
    <w:rsid w:val="009A3B1D"/>
    <w:rsid w:val="009A7C7E"/>
    <w:rsid w:val="009B0662"/>
    <w:rsid w:val="009B2110"/>
    <w:rsid w:val="009B29E0"/>
    <w:rsid w:val="009B3E68"/>
    <w:rsid w:val="009B4859"/>
    <w:rsid w:val="009B719E"/>
    <w:rsid w:val="009D36E3"/>
    <w:rsid w:val="009D78A4"/>
    <w:rsid w:val="009D7FC0"/>
    <w:rsid w:val="009E06C6"/>
    <w:rsid w:val="009E3C6F"/>
    <w:rsid w:val="009F14E5"/>
    <w:rsid w:val="009F3FC7"/>
    <w:rsid w:val="00A03C50"/>
    <w:rsid w:val="00A13131"/>
    <w:rsid w:val="00A17F91"/>
    <w:rsid w:val="00A235F9"/>
    <w:rsid w:val="00A23991"/>
    <w:rsid w:val="00A24E6D"/>
    <w:rsid w:val="00A27129"/>
    <w:rsid w:val="00A30DF1"/>
    <w:rsid w:val="00A32E15"/>
    <w:rsid w:val="00A3374B"/>
    <w:rsid w:val="00A338CB"/>
    <w:rsid w:val="00A365EB"/>
    <w:rsid w:val="00A4619F"/>
    <w:rsid w:val="00A51E87"/>
    <w:rsid w:val="00A667D6"/>
    <w:rsid w:val="00A71226"/>
    <w:rsid w:val="00A850B9"/>
    <w:rsid w:val="00AA1FEF"/>
    <w:rsid w:val="00AA741F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5F56"/>
    <w:rsid w:val="00B265A3"/>
    <w:rsid w:val="00B27653"/>
    <w:rsid w:val="00B3798E"/>
    <w:rsid w:val="00B449DB"/>
    <w:rsid w:val="00B57708"/>
    <w:rsid w:val="00B63E72"/>
    <w:rsid w:val="00B71E3D"/>
    <w:rsid w:val="00B8582F"/>
    <w:rsid w:val="00BD34F4"/>
    <w:rsid w:val="00BE008A"/>
    <w:rsid w:val="00C00451"/>
    <w:rsid w:val="00C008BF"/>
    <w:rsid w:val="00C12CF5"/>
    <w:rsid w:val="00C1384F"/>
    <w:rsid w:val="00C30D91"/>
    <w:rsid w:val="00C3248D"/>
    <w:rsid w:val="00C35146"/>
    <w:rsid w:val="00C449EC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1F55"/>
    <w:rsid w:val="00CA7915"/>
    <w:rsid w:val="00CB2BC9"/>
    <w:rsid w:val="00CB6EB6"/>
    <w:rsid w:val="00CC164A"/>
    <w:rsid w:val="00CC2853"/>
    <w:rsid w:val="00CC35E5"/>
    <w:rsid w:val="00CD50A9"/>
    <w:rsid w:val="00CE2F84"/>
    <w:rsid w:val="00CE74E2"/>
    <w:rsid w:val="00CF2C23"/>
    <w:rsid w:val="00D02E08"/>
    <w:rsid w:val="00D067FD"/>
    <w:rsid w:val="00D11AA4"/>
    <w:rsid w:val="00D131DB"/>
    <w:rsid w:val="00D14CA0"/>
    <w:rsid w:val="00D175BF"/>
    <w:rsid w:val="00D23BC0"/>
    <w:rsid w:val="00D33710"/>
    <w:rsid w:val="00D337A2"/>
    <w:rsid w:val="00D37872"/>
    <w:rsid w:val="00D40C9A"/>
    <w:rsid w:val="00D47663"/>
    <w:rsid w:val="00D47E77"/>
    <w:rsid w:val="00D57735"/>
    <w:rsid w:val="00D60BDE"/>
    <w:rsid w:val="00D65646"/>
    <w:rsid w:val="00D70D6B"/>
    <w:rsid w:val="00D83504"/>
    <w:rsid w:val="00D85F8D"/>
    <w:rsid w:val="00D86A3C"/>
    <w:rsid w:val="00D9091E"/>
    <w:rsid w:val="00D9196E"/>
    <w:rsid w:val="00D94D5A"/>
    <w:rsid w:val="00DA24D8"/>
    <w:rsid w:val="00DA5534"/>
    <w:rsid w:val="00DB1D9A"/>
    <w:rsid w:val="00DB5D1D"/>
    <w:rsid w:val="00DC070E"/>
    <w:rsid w:val="00DC1700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273C6"/>
    <w:rsid w:val="00E41BD3"/>
    <w:rsid w:val="00E41DE3"/>
    <w:rsid w:val="00E42CD1"/>
    <w:rsid w:val="00E62D68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2AFA"/>
    <w:rsid w:val="00ED68E3"/>
    <w:rsid w:val="00ED74DD"/>
    <w:rsid w:val="00EF7940"/>
    <w:rsid w:val="00EF7BDF"/>
    <w:rsid w:val="00F01CB1"/>
    <w:rsid w:val="00F030B7"/>
    <w:rsid w:val="00F151FC"/>
    <w:rsid w:val="00F17E03"/>
    <w:rsid w:val="00F204B5"/>
    <w:rsid w:val="00F30429"/>
    <w:rsid w:val="00F548F4"/>
    <w:rsid w:val="00F56BCC"/>
    <w:rsid w:val="00F57C30"/>
    <w:rsid w:val="00F66686"/>
    <w:rsid w:val="00F74BA7"/>
    <w:rsid w:val="00F85829"/>
    <w:rsid w:val="00F92AF7"/>
    <w:rsid w:val="00F94FC7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660BF6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99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660BF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msonormalcxspmiddle">
    <w:name w:val="msonormalcxspmiddle"/>
    <w:basedOn w:val="a"/>
    <w:rsid w:val="00660BF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CD1DD-794C-4F1D-8255-FDC577C1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5330</TotalTime>
  <Pages>4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168</cp:revision>
  <cp:lastPrinted>2025-01-24T12:05:00Z</cp:lastPrinted>
  <dcterms:created xsi:type="dcterms:W3CDTF">2024-03-27T13:09:00Z</dcterms:created>
  <dcterms:modified xsi:type="dcterms:W3CDTF">2026-02-18T07:53:00Z</dcterms:modified>
</cp:coreProperties>
</file>